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C943" w14:textId="4ADF2935" w:rsidR="00910B91" w:rsidRPr="00526CC4" w:rsidRDefault="00910B91" w:rsidP="00AC6C60">
      <w:pPr>
        <w:rPr>
          <w:rFonts w:ascii="Arial" w:hAnsi="Arial" w:cs="Arial"/>
          <w:b/>
          <w:bCs/>
          <w:lang w:val="en-US"/>
        </w:rPr>
      </w:pPr>
      <w:r w:rsidRPr="00526CC4">
        <w:rPr>
          <w:rFonts w:ascii="Arial" w:hAnsi="Arial" w:cs="Arial"/>
          <w:b/>
          <w:bCs/>
          <w:lang w:val="en-US"/>
        </w:rPr>
        <w:t>Email:</w:t>
      </w:r>
      <w:r w:rsidR="00AE3744">
        <w:rPr>
          <w:rFonts w:ascii="Arial" w:hAnsi="Arial" w:cs="Arial"/>
          <w:b/>
          <w:bCs/>
          <w:lang w:val="en-US"/>
        </w:rPr>
        <w:t xml:space="preserve"> Ministerial Office</w:t>
      </w:r>
      <w:r w:rsidRPr="00526CC4">
        <w:rPr>
          <w:rFonts w:ascii="Arial" w:hAnsi="Arial" w:cs="Arial"/>
          <w:b/>
          <w:bCs/>
          <w:lang w:val="en-US"/>
        </w:rPr>
        <w:t xml:space="preserve"> </w:t>
      </w:r>
      <w:hyperlink r:id="rId5" w:history="1">
        <w:r w:rsidR="008C0BE6" w:rsidRPr="00526CC4">
          <w:rPr>
            <w:rStyle w:val="Hyperlink"/>
            <w:rFonts w:ascii="Arial" w:hAnsi="Arial" w:cs="Arial"/>
            <w:b/>
            <w:bCs/>
          </w:rPr>
          <w:t>secretary.state@beis.gov.uk</w:t>
        </w:r>
      </w:hyperlink>
      <w:r w:rsidR="008C0BE6" w:rsidRPr="00526CC4">
        <w:rPr>
          <w:rFonts w:ascii="Arial" w:hAnsi="Arial" w:cs="Arial"/>
          <w:b/>
          <w:bCs/>
        </w:rPr>
        <w:t xml:space="preserve"> </w:t>
      </w:r>
    </w:p>
    <w:p w14:paraId="4F909B5E" w14:textId="21F2ED6C" w:rsidR="00AC6C60" w:rsidRDefault="00AC6C60" w:rsidP="00910B91">
      <w:pPr>
        <w:spacing w:after="0"/>
        <w:rPr>
          <w:rFonts w:ascii="Arial" w:hAnsi="Arial" w:cs="Arial"/>
          <w:lang w:val="en-US"/>
        </w:rPr>
      </w:pPr>
      <w:r w:rsidRPr="00317C2D">
        <w:rPr>
          <w:rFonts w:ascii="Arial" w:hAnsi="Arial" w:cs="Arial"/>
          <w:lang w:val="en-US"/>
        </w:rPr>
        <w:t>X January 2021</w:t>
      </w:r>
    </w:p>
    <w:p w14:paraId="7F8B0BE4" w14:textId="77777777" w:rsidR="00F61634" w:rsidRPr="00317C2D" w:rsidRDefault="00F61634" w:rsidP="00910B91">
      <w:pPr>
        <w:spacing w:after="0"/>
        <w:rPr>
          <w:rFonts w:ascii="Arial" w:hAnsi="Arial" w:cs="Arial"/>
          <w:lang w:val="en-US"/>
        </w:rPr>
      </w:pPr>
    </w:p>
    <w:p w14:paraId="79A53398" w14:textId="77777777" w:rsidR="00AC6C60" w:rsidRDefault="00AC6C60" w:rsidP="00910B91">
      <w:pPr>
        <w:spacing w:after="0"/>
        <w:rPr>
          <w:rFonts w:ascii="Arial" w:hAnsi="Arial" w:cs="Arial"/>
          <w:lang w:val="en-US"/>
        </w:rPr>
      </w:pPr>
      <w:r w:rsidRPr="00317C2D">
        <w:rPr>
          <w:rFonts w:ascii="Arial" w:hAnsi="Arial" w:cs="Arial"/>
          <w:lang w:val="en-US"/>
        </w:rPr>
        <w:t>Rt Hon Kwasi Kwarteng MP</w:t>
      </w:r>
    </w:p>
    <w:p w14:paraId="51B9553D" w14:textId="77777777" w:rsidR="00AC6C60" w:rsidRPr="004653A4" w:rsidRDefault="00AC6C60" w:rsidP="00910B91">
      <w:pPr>
        <w:spacing w:after="0"/>
        <w:rPr>
          <w:rFonts w:ascii="Arial" w:hAnsi="Arial" w:cs="Arial"/>
          <w:lang w:val="en-US"/>
        </w:rPr>
      </w:pPr>
      <w:r w:rsidRPr="004653A4">
        <w:rPr>
          <w:rFonts w:ascii="Arial" w:hAnsi="Arial" w:cs="Arial"/>
          <w:lang w:val="en-US"/>
        </w:rPr>
        <w:t>Department for Business, Energy and Industrial Strategy</w:t>
      </w:r>
    </w:p>
    <w:p w14:paraId="4E07EB49" w14:textId="77777777" w:rsidR="00AC6C60" w:rsidRPr="004653A4" w:rsidRDefault="00AC6C60" w:rsidP="00910B91">
      <w:pPr>
        <w:spacing w:after="0"/>
        <w:rPr>
          <w:rFonts w:ascii="Arial" w:hAnsi="Arial" w:cs="Arial"/>
          <w:lang w:val="en-US"/>
        </w:rPr>
      </w:pPr>
      <w:r w:rsidRPr="004653A4">
        <w:rPr>
          <w:rFonts w:ascii="Arial" w:hAnsi="Arial" w:cs="Arial"/>
          <w:lang w:val="en-US"/>
        </w:rPr>
        <w:t>1 Victoria Street</w:t>
      </w:r>
    </w:p>
    <w:p w14:paraId="20DA3F77" w14:textId="77777777" w:rsidR="00AC6C60" w:rsidRPr="004653A4" w:rsidRDefault="00AC6C60" w:rsidP="00910B91">
      <w:pPr>
        <w:spacing w:after="0"/>
        <w:rPr>
          <w:rFonts w:ascii="Arial" w:hAnsi="Arial" w:cs="Arial"/>
          <w:lang w:val="en-US"/>
        </w:rPr>
      </w:pPr>
      <w:r w:rsidRPr="004653A4">
        <w:rPr>
          <w:rFonts w:ascii="Arial" w:hAnsi="Arial" w:cs="Arial"/>
          <w:lang w:val="en-US"/>
        </w:rPr>
        <w:t>London</w:t>
      </w:r>
    </w:p>
    <w:p w14:paraId="6FC179F1" w14:textId="77777777" w:rsidR="00AC6C60" w:rsidRPr="00317C2D" w:rsidRDefault="00AC6C60" w:rsidP="00910B91">
      <w:pPr>
        <w:spacing w:after="0"/>
        <w:rPr>
          <w:rFonts w:ascii="Arial" w:hAnsi="Arial" w:cs="Arial"/>
          <w:lang w:val="en-US"/>
        </w:rPr>
      </w:pPr>
      <w:r w:rsidRPr="004653A4">
        <w:rPr>
          <w:rFonts w:ascii="Arial" w:hAnsi="Arial" w:cs="Arial"/>
          <w:lang w:val="en-US"/>
        </w:rPr>
        <w:t>SW1H 0ET</w:t>
      </w:r>
    </w:p>
    <w:p w14:paraId="6C6FF7DA" w14:textId="77777777" w:rsidR="00AC6C60" w:rsidRPr="00317C2D" w:rsidRDefault="00AC6C60" w:rsidP="00AC6C60">
      <w:pPr>
        <w:rPr>
          <w:rFonts w:ascii="Arial" w:hAnsi="Arial" w:cs="Arial"/>
          <w:lang w:val="en-US"/>
        </w:rPr>
      </w:pPr>
    </w:p>
    <w:p w14:paraId="1E845637" w14:textId="77777777" w:rsidR="00AC6C60" w:rsidRPr="00317C2D" w:rsidRDefault="00AC6C60" w:rsidP="00AC6C60">
      <w:pPr>
        <w:rPr>
          <w:rFonts w:ascii="Arial" w:hAnsi="Arial" w:cs="Arial"/>
          <w:lang w:val="en-US"/>
        </w:rPr>
      </w:pPr>
      <w:r w:rsidRPr="00317C2D">
        <w:rPr>
          <w:rFonts w:ascii="Arial" w:hAnsi="Arial" w:cs="Arial"/>
          <w:lang w:val="en-US"/>
        </w:rPr>
        <w:t>Dear Secretary of State,</w:t>
      </w:r>
    </w:p>
    <w:p w14:paraId="2EAA3CA9" w14:textId="266E2BAA" w:rsidR="001F1AAD" w:rsidRDefault="00AC6C60" w:rsidP="00AC6C60">
      <w:pPr>
        <w:spacing w:after="0" w:line="250" w:lineRule="auto"/>
        <w:rPr>
          <w:rFonts w:ascii="Arial" w:hAnsi="Arial" w:cs="Arial"/>
          <w:color w:val="000000" w:themeColor="text1"/>
        </w:rPr>
      </w:pPr>
      <w:r w:rsidRPr="00317C2D">
        <w:rPr>
          <w:rFonts w:ascii="Arial" w:hAnsi="Arial" w:cs="Arial"/>
          <w:color w:val="000000" w:themeColor="text1"/>
        </w:rPr>
        <w:t>I am writing to set out our concerns about proposals to restrict promotions of high fat, salt and sugar (HFSS) products by location in shops in Englan</w:t>
      </w:r>
      <w:r w:rsidR="00910B91">
        <w:rPr>
          <w:rFonts w:ascii="Arial" w:hAnsi="Arial" w:cs="Arial"/>
          <w:color w:val="000000" w:themeColor="text1"/>
        </w:rPr>
        <w:t>d</w:t>
      </w:r>
      <w:r w:rsidR="001F1AAD">
        <w:rPr>
          <w:rFonts w:ascii="Arial" w:hAnsi="Arial" w:cs="Arial"/>
          <w:color w:val="000000" w:themeColor="text1"/>
        </w:rPr>
        <w:t xml:space="preserve"> and the impact it will have on the small </w:t>
      </w:r>
      <w:r w:rsidR="00DF1BCA">
        <w:rPr>
          <w:rFonts w:ascii="Arial" w:hAnsi="Arial" w:cs="Arial"/>
          <w:color w:val="000000" w:themeColor="text1"/>
        </w:rPr>
        <w:t xml:space="preserve">independent retail </w:t>
      </w:r>
      <w:r w:rsidR="001F1AAD">
        <w:rPr>
          <w:rFonts w:ascii="Arial" w:hAnsi="Arial" w:cs="Arial"/>
          <w:color w:val="000000" w:themeColor="text1"/>
        </w:rPr>
        <w:t>businesses we supply</w:t>
      </w:r>
      <w:r w:rsidR="00910B91">
        <w:rPr>
          <w:rFonts w:ascii="Arial" w:hAnsi="Arial" w:cs="Arial"/>
          <w:color w:val="000000" w:themeColor="text1"/>
        </w:rPr>
        <w:t>.</w:t>
      </w:r>
      <w:r w:rsidR="001F1AAD">
        <w:rPr>
          <w:rFonts w:ascii="Arial" w:hAnsi="Arial" w:cs="Arial"/>
          <w:color w:val="000000" w:themeColor="text1"/>
        </w:rPr>
        <w:t xml:space="preserve"> We urge you to engage with the Department for Health and Social Care (DHSC) and encourage them to exempt all </w:t>
      </w:r>
      <w:r w:rsidR="008E399C">
        <w:rPr>
          <w:rFonts w:ascii="Arial" w:hAnsi="Arial" w:cs="Arial"/>
          <w:color w:val="000000" w:themeColor="text1"/>
        </w:rPr>
        <w:t>shops</w:t>
      </w:r>
      <w:r w:rsidR="001F1AAD">
        <w:rPr>
          <w:rFonts w:ascii="Arial" w:hAnsi="Arial" w:cs="Arial"/>
          <w:color w:val="000000" w:themeColor="text1"/>
        </w:rPr>
        <w:t xml:space="preserve"> under 3,000sqft from the location restrictions policy</w:t>
      </w:r>
      <w:r w:rsidR="00CD3AF8">
        <w:rPr>
          <w:rFonts w:ascii="Arial" w:hAnsi="Arial" w:cs="Arial"/>
          <w:color w:val="000000" w:themeColor="text1"/>
        </w:rPr>
        <w:t>.</w:t>
      </w:r>
    </w:p>
    <w:p w14:paraId="3C695BD5" w14:textId="77777777" w:rsidR="00211610" w:rsidRDefault="00211610" w:rsidP="00AC6C60">
      <w:pPr>
        <w:spacing w:after="0" w:line="250" w:lineRule="auto"/>
        <w:rPr>
          <w:rFonts w:ascii="Arial" w:hAnsi="Arial" w:cs="Arial"/>
          <w:i/>
          <w:iCs/>
          <w:color w:val="000000" w:themeColor="text1"/>
        </w:rPr>
      </w:pPr>
    </w:p>
    <w:p w14:paraId="3F628C59" w14:textId="3A57516A" w:rsidR="008E399C" w:rsidRDefault="008E399C" w:rsidP="00AC6C60">
      <w:pPr>
        <w:spacing w:after="0" w:line="25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8E399C">
        <w:rPr>
          <w:rFonts w:ascii="Arial" w:hAnsi="Arial" w:cs="Arial"/>
          <w:b/>
          <w:bCs/>
          <w:i/>
          <w:iCs/>
          <w:color w:val="000000" w:themeColor="text1"/>
        </w:rPr>
        <w:t>[your business information]</w:t>
      </w:r>
    </w:p>
    <w:p w14:paraId="42DB1532" w14:textId="77777777" w:rsidR="008E399C" w:rsidRPr="008E399C" w:rsidRDefault="008E399C" w:rsidP="00AC6C60">
      <w:pPr>
        <w:spacing w:after="0" w:line="250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3F9728F" w14:textId="0096EC95" w:rsidR="001F1AAD" w:rsidRPr="00211610" w:rsidRDefault="001F1AAD" w:rsidP="00AC6C60">
      <w:pPr>
        <w:spacing w:after="0" w:line="25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Insert business information; </w:t>
      </w:r>
      <w:r w:rsidR="008E399C">
        <w:rPr>
          <w:rFonts w:ascii="Arial" w:hAnsi="Arial" w:cs="Arial"/>
          <w:i/>
          <w:iCs/>
          <w:color w:val="000000" w:themeColor="text1"/>
        </w:rPr>
        <w:t>size of business,</w:t>
      </w:r>
      <w:r w:rsidR="00EA3C14">
        <w:rPr>
          <w:rFonts w:ascii="Arial" w:hAnsi="Arial" w:cs="Arial"/>
          <w:i/>
          <w:iCs/>
          <w:color w:val="000000" w:themeColor="text1"/>
        </w:rPr>
        <w:t xml:space="preserve"> name of symbol group you operate if applicable,</w:t>
      </w:r>
      <w:r w:rsidR="008E399C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number of shops you supply</w:t>
      </w:r>
      <w:r w:rsidR="0021161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i/>
          <w:iCs/>
          <w:color w:val="000000" w:themeColor="text1"/>
        </w:rPr>
        <w:t>shops run by small independent</w:t>
      </w:r>
      <w:r w:rsidR="00211610">
        <w:rPr>
          <w:rFonts w:ascii="Arial" w:hAnsi="Arial" w:cs="Arial"/>
          <w:i/>
          <w:iCs/>
          <w:color w:val="000000" w:themeColor="text1"/>
        </w:rPr>
        <w:t xml:space="preserve"> retailers impacted</w:t>
      </w:r>
    </w:p>
    <w:p w14:paraId="6415C872" w14:textId="2C3F90DA" w:rsidR="00AC6C60" w:rsidRDefault="00AC6C60" w:rsidP="00AC6C60">
      <w:pPr>
        <w:spacing w:after="0" w:line="250" w:lineRule="auto"/>
        <w:rPr>
          <w:rFonts w:ascii="Arial" w:hAnsi="Arial" w:cs="Arial"/>
          <w:color w:val="000000" w:themeColor="text1"/>
        </w:rPr>
      </w:pPr>
    </w:p>
    <w:p w14:paraId="1DA4CD78" w14:textId="321A37D7" w:rsidR="00073AAB" w:rsidRPr="008E399C" w:rsidRDefault="00073AAB" w:rsidP="00AC6C60">
      <w:pPr>
        <w:spacing w:after="0" w:line="250" w:lineRule="auto"/>
        <w:rPr>
          <w:rFonts w:ascii="Arial" w:hAnsi="Arial" w:cs="Arial"/>
          <w:b/>
          <w:bCs/>
          <w:color w:val="000000" w:themeColor="text1"/>
        </w:rPr>
      </w:pPr>
      <w:r w:rsidRPr="008E399C">
        <w:rPr>
          <w:rFonts w:ascii="Arial" w:hAnsi="Arial" w:cs="Arial"/>
          <w:b/>
          <w:bCs/>
          <w:color w:val="000000" w:themeColor="text1"/>
        </w:rPr>
        <w:t>[businesses in scope - symbol group]</w:t>
      </w:r>
    </w:p>
    <w:p w14:paraId="6A76AEFB" w14:textId="77777777" w:rsidR="00073AAB" w:rsidRDefault="00073AAB" w:rsidP="00AC6C60">
      <w:pPr>
        <w:spacing w:after="0" w:line="250" w:lineRule="auto"/>
        <w:rPr>
          <w:rFonts w:ascii="Arial" w:hAnsi="Arial" w:cs="Arial"/>
          <w:color w:val="000000" w:themeColor="text1"/>
        </w:rPr>
      </w:pPr>
    </w:p>
    <w:p w14:paraId="1FE73C15" w14:textId="48871A7E" w:rsidR="008E399C" w:rsidRDefault="00073AAB" w:rsidP="00AC6C60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For determining businesses in scope of location restricts DHSC are attempting to include small independent retailers</w:t>
      </w:r>
      <w:r w:rsidR="00DF1BCA">
        <w:rPr>
          <w:rFonts w:ascii="Arial" w:hAnsi="Arial" w:cs="Arial"/>
        </w:rPr>
        <w:t xml:space="preserve"> over 2,000sqft</w:t>
      </w:r>
      <w:r>
        <w:rPr>
          <w:rFonts w:ascii="Arial" w:hAnsi="Arial" w:cs="Arial"/>
        </w:rPr>
        <w:t xml:space="preserve"> </w:t>
      </w:r>
      <w:r w:rsidR="00DF1BCA"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their supply agreements with </w:t>
      </w:r>
      <w:r w:rsidR="00B1464C">
        <w:rPr>
          <w:rFonts w:ascii="Arial" w:hAnsi="Arial" w:cs="Arial"/>
        </w:rPr>
        <w:t>us.</w:t>
      </w:r>
      <w:r w:rsidR="008E399C">
        <w:rPr>
          <w:rFonts w:ascii="Arial" w:hAnsi="Arial" w:cs="Arial"/>
        </w:rPr>
        <w:t xml:space="preserve"> The inclusion of ‘symbol group’ retailers within the regulations demonstrates a lack of understanding by Officials about the nature of these contracts and their purpose.</w:t>
      </w:r>
    </w:p>
    <w:p w14:paraId="558BE452" w14:textId="77777777" w:rsidR="008E399C" w:rsidRDefault="008E399C" w:rsidP="00AC6C60">
      <w:pPr>
        <w:spacing w:after="0" w:line="250" w:lineRule="auto"/>
        <w:rPr>
          <w:rFonts w:ascii="Arial" w:hAnsi="Arial" w:cs="Arial"/>
        </w:rPr>
      </w:pPr>
    </w:p>
    <w:p w14:paraId="7A19557F" w14:textId="29296920" w:rsidR="00073AAB" w:rsidRPr="008E399C" w:rsidRDefault="008E399C" w:rsidP="00AC6C60">
      <w:pPr>
        <w:spacing w:after="0" w:line="250" w:lineRule="auto"/>
        <w:rPr>
          <w:rFonts w:ascii="Arial" w:hAnsi="Arial" w:cs="Arial"/>
          <w:i/>
          <w:iCs/>
          <w:color w:val="000000" w:themeColor="text1"/>
        </w:rPr>
      </w:pPr>
      <w:r w:rsidRPr="008E399C">
        <w:rPr>
          <w:rFonts w:ascii="Arial" w:hAnsi="Arial" w:cs="Arial"/>
          <w:i/>
          <w:iCs/>
        </w:rPr>
        <w:t>Give examples of the range/ diversity of supply agreements you have with retailers for example: “</w:t>
      </w:r>
      <w:r w:rsidR="00B1464C" w:rsidRPr="008E399C">
        <w:rPr>
          <w:rFonts w:ascii="Arial" w:hAnsi="Arial" w:cs="Arial"/>
          <w:i/>
          <w:iCs/>
        </w:rPr>
        <w:t>The</w:t>
      </w:r>
      <w:r w:rsidR="00073AAB" w:rsidRPr="008E399C">
        <w:rPr>
          <w:rFonts w:ascii="Arial" w:hAnsi="Arial" w:cs="Arial"/>
          <w:i/>
          <w:iCs/>
        </w:rPr>
        <w:t xml:space="preserve"> supply </w:t>
      </w:r>
      <w:r w:rsidR="00B1464C" w:rsidRPr="008E399C">
        <w:rPr>
          <w:rFonts w:ascii="Arial" w:hAnsi="Arial" w:cs="Arial"/>
          <w:i/>
          <w:iCs/>
        </w:rPr>
        <w:t>agreements</w:t>
      </w:r>
      <w:r w:rsidR="00073AAB" w:rsidRPr="008E399C">
        <w:rPr>
          <w:rFonts w:ascii="Arial" w:hAnsi="Arial" w:cs="Arial"/>
          <w:i/>
          <w:iCs/>
        </w:rPr>
        <w:t xml:space="preserve"> </w:t>
      </w:r>
      <w:r w:rsidR="00B1464C" w:rsidRPr="008E399C">
        <w:rPr>
          <w:rFonts w:ascii="Arial" w:hAnsi="Arial" w:cs="Arial"/>
          <w:i/>
          <w:iCs/>
        </w:rPr>
        <w:t>we have with</w:t>
      </w:r>
      <w:r w:rsidRPr="008E399C">
        <w:rPr>
          <w:rFonts w:ascii="Arial" w:hAnsi="Arial" w:cs="Arial"/>
          <w:i/>
          <w:iCs/>
        </w:rPr>
        <w:t xml:space="preserve"> our</w:t>
      </w:r>
      <w:r w:rsidR="00B1464C" w:rsidRPr="008E399C">
        <w:rPr>
          <w:rFonts w:ascii="Arial" w:hAnsi="Arial" w:cs="Arial"/>
          <w:i/>
          <w:iCs/>
        </w:rPr>
        <w:t xml:space="preserve"> retail</w:t>
      </w:r>
      <w:r w:rsidRPr="008E399C">
        <w:rPr>
          <w:rFonts w:ascii="Arial" w:hAnsi="Arial" w:cs="Arial"/>
          <w:i/>
          <w:iCs/>
        </w:rPr>
        <w:t xml:space="preserve"> customers</w:t>
      </w:r>
      <w:r w:rsidR="00B1464C" w:rsidRPr="008E399C">
        <w:rPr>
          <w:rFonts w:ascii="Arial" w:hAnsi="Arial" w:cs="Arial"/>
          <w:i/>
          <w:iCs/>
        </w:rPr>
        <w:t xml:space="preserve"> do not impact their</w:t>
      </w:r>
      <w:r w:rsidR="00073AAB" w:rsidRPr="008E399C">
        <w:rPr>
          <w:rFonts w:ascii="Arial" w:hAnsi="Arial" w:cs="Arial"/>
          <w:i/>
          <w:iCs/>
        </w:rPr>
        <w:t xml:space="preserve"> operat</w:t>
      </w:r>
      <w:r w:rsidR="00B1464C" w:rsidRPr="008E399C">
        <w:rPr>
          <w:rFonts w:ascii="Arial" w:hAnsi="Arial" w:cs="Arial"/>
          <w:i/>
          <w:iCs/>
        </w:rPr>
        <w:t xml:space="preserve">ional independence. While we provide advice to retailers on ranging and promotions, they make their own decisions about the layout of their stores and products they promote to their customers. </w:t>
      </w:r>
    </w:p>
    <w:p w14:paraId="338BC09D" w14:textId="77777777" w:rsidR="00073AAB" w:rsidRDefault="00073AAB" w:rsidP="00AC6C60">
      <w:pPr>
        <w:spacing w:after="0" w:line="250" w:lineRule="auto"/>
        <w:rPr>
          <w:rFonts w:ascii="Arial" w:hAnsi="Arial" w:cs="Arial"/>
          <w:i/>
          <w:iCs/>
          <w:color w:val="000000" w:themeColor="text1"/>
        </w:rPr>
      </w:pPr>
    </w:p>
    <w:p w14:paraId="32B7A9B0" w14:textId="69C8E6CB" w:rsidR="00AC6C60" w:rsidRPr="008E399C" w:rsidRDefault="00CD3AF8" w:rsidP="00AC6C60">
      <w:pPr>
        <w:spacing w:after="0" w:line="25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8E399C">
        <w:rPr>
          <w:rFonts w:ascii="Arial" w:hAnsi="Arial" w:cs="Arial"/>
          <w:b/>
          <w:bCs/>
          <w:i/>
          <w:iCs/>
          <w:color w:val="000000" w:themeColor="text1"/>
        </w:rPr>
        <w:t>[</w:t>
      </w:r>
      <w:r w:rsidR="00073AAB" w:rsidRPr="008E399C">
        <w:rPr>
          <w:rFonts w:ascii="Arial" w:hAnsi="Arial" w:cs="Arial"/>
          <w:b/>
          <w:bCs/>
          <w:i/>
          <w:iCs/>
          <w:color w:val="000000" w:themeColor="text1"/>
        </w:rPr>
        <w:t>Impact on</w:t>
      </w:r>
      <w:r w:rsidRPr="008E399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AC6C60" w:rsidRPr="008E399C">
        <w:rPr>
          <w:rFonts w:ascii="Arial" w:hAnsi="Arial" w:cs="Arial"/>
          <w:b/>
          <w:bCs/>
          <w:i/>
          <w:iCs/>
          <w:color w:val="000000" w:themeColor="text1"/>
        </w:rPr>
        <w:t>SME</w:t>
      </w:r>
      <w:r w:rsidR="00BD12D2" w:rsidRPr="008E399C">
        <w:rPr>
          <w:rFonts w:ascii="Arial" w:hAnsi="Arial" w:cs="Arial"/>
          <w:b/>
          <w:bCs/>
          <w:i/>
          <w:iCs/>
          <w:color w:val="000000" w:themeColor="text1"/>
        </w:rPr>
        <w:t>s</w:t>
      </w:r>
      <w:r w:rsidRPr="008E399C">
        <w:rPr>
          <w:rFonts w:ascii="Arial" w:hAnsi="Arial" w:cs="Arial"/>
          <w:b/>
          <w:bCs/>
          <w:i/>
          <w:iCs/>
          <w:color w:val="000000" w:themeColor="text1"/>
        </w:rPr>
        <w:t>]</w:t>
      </w:r>
    </w:p>
    <w:p w14:paraId="5B4AEC76" w14:textId="77777777" w:rsidR="008E399C" w:rsidRPr="00CD3AF8" w:rsidRDefault="008E399C" w:rsidP="00AC6C60">
      <w:pPr>
        <w:spacing w:after="0" w:line="250" w:lineRule="auto"/>
        <w:rPr>
          <w:rFonts w:ascii="Arial" w:hAnsi="Arial" w:cs="Arial"/>
          <w:i/>
          <w:iCs/>
          <w:color w:val="000000" w:themeColor="text1"/>
        </w:rPr>
      </w:pPr>
    </w:p>
    <w:p w14:paraId="478A90D9" w14:textId="29E3B4AB" w:rsidR="008E399C" w:rsidRDefault="00B1464C" w:rsidP="00211610">
      <w:pPr>
        <w:rPr>
          <w:rFonts w:ascii="Arial" w:hAnsi="Arial" w:cs="Arial"/>
          <w:b/>
          <w:bCs/>
          <w:color w:val="000000" w:themeColor="text1"/>
        </w:rPr>
      </w:pPr>
      <w:r w:rsidRPr="00B1464C">
        <w:rPr>
          <w:rFonts w:ascii="Arial" w:hAnsi="Arial" w:cs="Arial"/>
          <w:color w:val="000000" w:themeColor="text1"/>
        </w:rPr>
        <w:t>The costs associated with comply</w:t>
      </w:r>
      <w:r>
        <w:rPr>
          <w:rFonts w:ascii="Arial" w:hAnsi="Arial" w:cs="Arial"/>
          <w:color w:val="000000" w:themeColor="text1"/>
        </w:rPr>
        <w:t>ing</w:t>
      </w:r>
      <w:r w:rsidRPr="00B1464C">
        <w:rPr>
          <w:rFonts w:ascii="Arial" w:hAnsi="Arial" w:cs="Arial"/>
          <w:color w:val="000000" w:themeColor="text1"/>
        </w:rPr>
        <w:t xml:space="preserve"> with the new regulations will fall on small independent retailers</w:t>
      </w:r>
      <w:r w:rsidR="008E399C">
        <w:rPr>
          <w:rFonts w:ascii="Arial" w:hAnsi="Arial" w:cs="Arial"/>
          <w:color w:val="000000" w:themeColor="text1"/>
        </w:rPr>
        <w:t>.</w:t>
      </w:r>
    </w:p>
    <w:p w14:paraId="7A2817A0" w14:textId="3F6527C0" w:rsidR="00073AAB" w:rsidRDefault="00B1464C" w:rsidP="00211610">
      <w:pPr>
        <w:rPr>
          <w:rFonts w:ascii="Arial" w:hAnsi="Arial" w:cs="Arial"/>
          <w:i/>
          <w:iCs/>
        </w:rPr>
      </w:pPr>
      <w:bookmarkStart w:id="0" w:name="_Hlk62201208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B1464C">
        <w:rPr>
          <w:rFonts w:ascii="Arial" w:hAnsi="Arial" w:cs="Arial"/>
          <w:i/>
          <w:iCs/>
          <w:color w:val="000000" w:themeColor="text1"/>
        </w:rPr>
        <w:t>Describe</w:t>
      </w:r>
      <w:r w:rsidR="0083641C">
        <w:rPr>
          <w:rFonts w:ascii="Arial" w:hAnsi="Arial" w:cs="Arial"/>
          <w:i/>
          <w:iCs/>
          <w:color w:val="000000" w:themeColor="text1"/>
        </w:rPr>
        <w:t xml:space="preserve"> how many businesses you supply will be impacted and</w:t>
      </w:r>
      <w:r w:rsidRPr="00B1464C">
        <w:rPr>
          <w:rFonts w:ascii="Arial" w:hAnsi="Arial" w:cs="Arial"/>
          <w:i/>
          <w:iCs/>
          <w:color w:val="000000" w:themeColor="text1"/>
        </w:rPr>
        <w:t xml:space="preserve"> the costs that retailers will face such as</w:t>
      </w:r>
      <w:r w:rsidR="008E399C">
        <w:rPr>
          <w:rFonts w:ascii="Arial" w:hAnsi="Arial" w:cs="Arial"/>
          <w:i/>
          <w:iCs/>
          <w:color w:val="000000" w:themeColor="text1"/>
        </w:rPr>
        <w:t>;</w:t>
      </w:r>
      <w:r w:rsidRPr="00B1464C">
        <w:rPr>
          <w:rFonts w:ascii="Arial" w:hAnsi="Arial" w:cs="Arial"/>
          <w:i/>
          <w:iCs/>
          <w:color w:val="000000" w:themeColor="text1"/>
        </w:rPr>
        <w:t xml:space="preserve"> data on</w:t>
      </w:r>
      <w:r>
        <w:rPr>
          <w:rFonts w:ascii="Arial" w:hAnsi="Arial" w:cs="Arial"/>
          <w:color w:val="000000" w:themeColor="text1"/>
        </w:rPr>
        <w:t xml:space="preserve"> </w:t>
      </w:r>
      <w:r w:rsidR="00073AAB">
        <w:rPr>
          <w:rFonts w:ascii="Arial" w:hAnsi="Arial" w:cs="Arial"/>
          <w:i/>
          <w:iCs/>
        </w:rPr>
        <w:t xml:space="preserve">cost and operational burden </w:t>
      </w:r>
      <w:r w:rsidR="008E399C">
        <w:rPr>
          <w:rFonts w:ascii="Arial" w:hAnsi="Arial" w:cs="Arial"/>
          <w:i/>
          <w:iCs/>
        </w:rPr>
        <w:t xml:space="preserve">of </w:t>
      </w:r>
      <w:r w:rsidR="00073AAB">
        <w:rPr>
          <w:rFonts w:ascii="Arial" w:hAnsi="Arial" w:cs="Arial"/>
          <w:i/>
          <w:iCs/>
        </w:rPr>
        <w:t>refitting stores, moving product lines, staff time to interpret regulations and assess new products in scope</w:t>
      </w:r>
      <w:r w:rsidR="008E399C">
        <w:rPr>
          <w:rFonts w:ascii="Arial" w:hAnsi="Arial" w:cs="Arial"/>
          <w:i/>
          <w:iCs/>
        </w:rPr>
        <w:t>.</w:t>
      </w:r>
    </w:p>
    <w:p w14:paraId="7D45F7C8" w14:textId="5DBBF3F1" w:rsidR="00DF1BCA" w:rsidRPr="008E399C" w:rsidRDefault="00DF1BCA" w:rsidP="00211610">
      <w:pPr>
        <w:rPr>
          <w:rFonts w:ascii="Arial" w:hAnsi="Arial" w:cs="Arial"/>
          <w:b/>
          <w:bCs/>
          <w:i/>
          <w:iCs/>
        </w:rPr>
      </w:pPr>
      <w:bookmarkStart w:id="1" w:name="_Hlk62201223"/>
      <w:bookmarkEnd w:id="0"/>
      <w:r w:rsidRPr="008E399C">
        <w:rPr>
          <w:rFonts w:ascii="Arial" w:hAnsi="Arial" w:cs="Arial"/>
          <w:b/>
          <w:bCs/>
          <w:i/>
          <w:iCs/>
        </w:rPr>
        <w:t>[Defining Small Business]</w:t>
      </w:r>
    </w:p>
    <w:p w14:paraId="48B75732" w14:textId="12DB44A5" w:rsidR="00CD3AF8" w:rsidRDefault="00211610" w:rsidP="00211610">
      <w:pPr>
        <w:rPr>
          <w:rFonts w:ascii="Arial" w:hAnsi="Arial" w:cs="Arial"/>
        </w:rPr>
      </w:pPr>
      <w:r w:rsidRPr="00CD3AF8">
        <w:rPr>
          <w:rFonts w:ascii="Arial" w:hAnsi="Arial" w:cs="Arial"/>
        </w:rPr>
        <w:t xml:space="preserve">In all other policy and legislative </w:t>
      </w:r>
      <w:r w:rsidR="00073AAB" w:rsidRPr="00CD3AF8">
        <w:rPr>
          <w:rFonts w:ascii="Arial" w:hAnsi="Arial" w:cs="Arial"/>
        </w:rPr>
        <w:t>contexts,</w:t>
      </w:r>
      <w:r w:rsidRPr="00CD3AF8">
        <w:rPr>
          <w:rFonts w:ascii="Arial" w:hAnsi="Arial" w:cs="Arial"/>
        </w:rPr>
        <w:t xml:space="preserve"> </w:t>
      </w:r>
      <w:r w:rsidR="00073AAB">
        <w:rPr>
          <w:rFonts w:ascii="Arial" w:hAnsi="Arial" w:cs="Arial"/>
        </w:rPr>
        <w:t>the small retail</w:t>
      </w:r>
      <w:r w:rsidRPr="00CD3AF8">
        <w:rPr>
          <w:rFonts w:ascii="Arial" w:hAnsi="Arial" w:cs="Arial"/>
        </w:rPr>
        <w:t xml:space="preserve"> businesses</w:t>
      </w:r>
      <w:r w:rsidR="00073AAB">
        <w:rPr>
          <w:rFonts w:ascii="Arial" w:hAnsi="Arial" w:cs="Arial"/>
        </w:rPr>
        <w:t xml:space="preserve"> we supply</w:t>
      </w:r>
      <w:r w:rsidRPr="00CD3AF8">
        <w:rPr>
          <w:rFonts w:ascii="Arial" w:hAnsi="Arial" w:cs="Arial"/>
        </w:rPr>
        <w:t xml:space="preserve"> are considered micro or small businesses</w:t>
      </w:r>
      <w:r w:rsidR="00DF1BCA">
        <w:rPr>
          <w:rFonts w:ascii="Arial" w:hAnsi="Arial" w:cs="Arial"/>
        </w:rPr>
        <w:t>. F</w:t>
      </w:r>
      <w:r w:rsidRPr="00CD3AF8">
        <w:rPr>
          <w:rFonts w:ascii="Arial" w:hAnsi="Arial" w:cs="Arial"/>
        </w:rPr>
        <w:t>or example</w:t>
      </w:r>
      <w:r w:rsidR="00DF1BCA">
        <w:rPr>
          <w:rFonts w:ascii="Arial" w:hAnsi="Arial" w:cs="Arial"/>
        </w:rPr>
        <w:t>,</w:t>
      </w:r>
      <w:r w:rsidRPr="00CD3AF8">
        <w:rPr>
          <w:rFonts w:ascii="Arial" w:hAnsi="Arial" w:cs="Arial"/>
        </w:rPr>
        <w:t xml:space="preserve"> they receive small business rates relief, they are exempt from recording the number of plastic carrier bags issued</w:t>
      </w:r>
      <w:r w:rsidR="00EA2083">
        <w:rPr>
          <w:rFonts w:ascii="Arial" w:hAnsi="Arial" w:cs="Arial"/>
        </w:rPr>
        <w:t xml:space="preserve"> and </w:t>
      </w:r>
      <w:r w:rsidR="00CD3AF8" w:rsidRPr="00CD3AF8">
        <w:rPr>
          <w:rFonts w:ascii="Arial" w:hAnsi="Arial" w:cs="Arial"/>
        </w:rPr>
        <w:t>the</w:t>
      </w:r>
      <w:r w:rsidR="00CD3AF8">
        <w:rPr>
          <w:rFonts w:ascii="Arial" w:hAnsi="Arial" w:cs="Arial"/>
        </w:rPr>
        <w:t>y</w:t>
      </w:r>
      <w:r w:rsidR="00EA2083">
        <w:rPr>
          <w:rFonts w:ascii="Arial" w:hAnsi="Arial" w:cs="Arial"/>
        </w:rPr>
        <w:t xml:space="preserve"> can</w:t>
      </w:r>
      <w:r w:rsidR="00CD3AF8" w:rsidRPr="00CD3AF8">
        <w:rPr>
          <w:rFonts w:ascii="Arial" w:hAnsi="Arial" w:cs="Arial"/>
        </w:rPr>
        <w:t xml:space="preserve"> benefit from</w:t>
      </w:r>
      <w:r w:rsidRPr="00CD3AF8">
        <w:rPr>
          <w:rFonts w:ascii="Arial" w:hAnsi="Arial" w:cs="Arial"/>
        </w:rPr>
        <w:t xml:space="preserve"> HMRC </w:t>
      </w:r>
      <w:r w:rsidR="00CD3AF8" w:rsidRPr="00CD3AF8">
        <w:rPr>
          <w:rFonts w:ascii="Arial" w:hAnsi="Arial" w:cs="Arial"/>
        </w:rPr>
        <w:t xml:space="preserve">small business </w:t>
      </w:r>
      <w:r w:rsidRPr="00CD3AF8">
        <w:rPr>
          <w:rFonts w:ascii="Arial" w:hAnsi="Arial" w:cs="Arial"/>
        </w:rPr>
        <w:t>tax thresholds</w:t>
      </w:r>
      <w:r w:rsidR="00CD3AF8" w:rsidRPr="00CD3AF8">
        <w:rPr>
          <w:rFonts w:ascii="Arial" w:hAnsi="Arial" w:cs="Arial"/>
        </w:rPr>
        <w:t xml:space="preserve">. We strongly </w:t>
      </w:r>
      <w:r w:rsidR="00DF1BCA">
        <w:rPr>
          <w:rFonts w:ascii="Arial" w:hAnsi="Arial" w:cs="Arial"/>
        </w:rPr>
        <w:t xml:space="preserve">urge the </w:t>
      </w:r>
      <w:r w:rsidR="00073AAB">
        <w:rPr>
          <w:rFonts w:ascii="Arial" w:hAnsi="Arial" w:cs="Arial"/>
        </w:rPr>
        <w:t>DHSC to review this approach and instead use a</w:t>
      </w:r>
      <w:r w:rsidR="00CD3AF8" w:rsidRPr="00CD3AF8">
        <w:rPr>
          <w:rFonts w:ascii="Arial" w:hAnsi="Arial" w:cs="Arial"/>
        </w:rPr>
        <w:t xml:space="preserve"> 3,000sqft size threshold</w:t>
      </w:r>
      <w:r w:rsidR="00073AAB">
        <w:rPr>
          <w:rFonts w:ascii="Arial" w:hAnsi="Arial" w:cs="Arial"/>
        </w:rPr>
        <w:t xml:space="preserve"> exemption</w:t>
      </w:r>
      <w:r w:rsidR="00CD3AF8" w:rsidRPr="00CD3AF8">
        <w:rPr>
          <w:rFonts w:ascii="Arial" w:hAnsi="Arial" w:cs="Arial"/>
        </w:rPr>
        <w:t xml:space="preserve"> for retail outlets</w:t>
      </w:r>
      <w:r w:rsidR="008E399C">
        <w:rPr>
          <w:rFonts w:ascii="Arial" w:hAnsi="Arial" w:cs="Arial"/>
        </w:rPr>
        <w:t xml:space="preserve">. The 3,000sqft threshold </w:t>
      </w:r>
      <w:r w:rsidR="00CD3AF8" w:rsidRPr="00CD3AF8">
        <w:rPr>
          <w:rFonts w:ascii="Arial" w:hAnsi="Arial" w:cs="Arial"/>
        </w:rPr>
        <w:t xml:space="preserve">is widely understood by retailers and </w:t>
      </w:r>
      <w:r w:rsidR="008E399C">
        <w:rPr>
          <w:rFonts w:ascii="Arial" w:hAnsi="Arial" w:cs="Arial"/>
        </w:rPr>
        <w:t xml:space="preserve">the </w:t>
      </w:r>
      <w:r w:rsidR="00CD3AF8" w:rsidRPr="00CD3AF8">
        <w:rPr>
          <w:rFonts w:ascii="Arial" w:hAnsi="Arial" w:cs="Arial"/>
        </w:rPr>
        <w:t xml:space="preserve">enforcement </w:t>
      </w:r>
      <w:r w:rsidR="008E399C">
        <w:rPr>
          <w:rFonts w:ascii="Arial" w:hAnsi="Arial" w:cs="Arial"/>
        </w:rPr>
        <w:t>community.</w:t>
      </w:r>
    </w:p>
    <w:p w14:paraId="5CBEBD31" w14:textId="77777777" w:rsidR="0083641C" w:rsidRDefault="00DF1BCA" w:rsidP="00211610">
      <w:pPr>
        <w:rPr>
          <w:rFonts w:ascii="Arial" w:hAnsi="Arial" w:cs="Arial"/>
          <w:b/>
          <w:bCs/>
          <w:i/>
          <w:iCs/>
        </w:rPr>
      </w:pPr>
      <w:bookmarkStart w:id="2" w:name="_Hlk62201504"/>
      <w:bookmarkEnd w:id="1"/>
      <w:r w:rsidRPr="008E399C">
        <w:rPr>
          <w:rFonts w:ascii="Arial" w:hAnsi="Arial" w:cs="Arial"/>
          <w:b/>
          <w:bCs/>
          <w:i/>
          <w:iCs/>
        </w:rPr>
        <w:t>[timeframes for implementation]</w:t>
      </w:r>
    </w:p>
    <w:p w14:paraId="372C2625" w14:textId="0FCE51D6" w:rsidR="00DF1BCA" w:rsidRPr="001B77C7" w:rsidRDefault="00DF1BCA" w:rsidP="0021161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The stores </w:t>
      </w:r>
      <w:r w:rsidR="001B77C7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supply are essential businesses that have continued to trade throughout the pandemic providing essential goods and services to communities. The implementation of</w:t>
      </w:r>
      <w:r w:rsidR="008E399C">
        <w:rPr>
          <w:rFonts w:ascii="Arial" w:hAnsi="Arial" w:cs="Arial"/>
        </w:rPr>
        <w:t xml:space="preserve"> location restriction</w:t>
      </w:r>
      <w:r>
        <w:rPr>
          <w:rFonts w:ascii="Arial" w:hAnsi="Arial" w:cs="Arial"/>
        </w:rPr>
        <w:t xml:space="preserve"> will cause significant disruption to their store operations and divert investment away from growth</w:t>
      </w:r>
      <w:r w:rsidR="008E39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job creation</w:t>
      </w:r>
      <w:r w:rsidR="008E399C">
        <w:rPr>
          <w:rFonts w:ascii="Arial" w:hAnsi="Arial" w:cs="Arial"/>
        </w:rPr>
        <w:t xml:space="preserve"> and serving the community</w:t>
      </w:r>
      <w:r>
        <w:rPr>
          <w:rFonts w:ascii="Arial" w:hAnsi="Arial" w:cs="Arial"/>
        </w:rPr>
        <w:t xml:space="preserve">. Implementing this policy by April 2022 in the current economic climate is unfeasible </w:t>
      </w:r>
      <w:r w:rsidR="006D4F3D">
        <w:rPr>
          <w:rFonts w:ascii="Arial" w:hAnsi="Arial" w:cs="Arial"/>
        </w:rPr>
        <w:t>and needs to be extended to at least April 2023.</w:t>
      </w:r>
    </w:p>
    <w:p w14:paraId="273D889F" w14:textId="77777777" w:rsidR="00DF1BCA" w:rsidRPr="008E399C" w:rsidRDefault="00DF1BCA" w:rsidP="00211610">
      <w:pPr>
        <w:rPr>
          <w:rFonts w:ascii="Arial" w:hAnsi="Arial" w:cs="Arial"/>
          <w:b/>
          <w:bCs/>
        </w:rPr>
      </w:pPr>
      <w:bookmarkStart w:id="3" w:name="_Hlk62201514"/>
      <w:bookmarkEnd w:id="2"/>
      <w:r w:rsidRPr="008E399C">
        <w:rPr>
          <w:rFonts w:ascii="Arial" w:hAnsi="Arial" w:cs="Arial"/>
          <w:b/>
          <w:bCs/>
        </w:rPr>
        <w:t>[invite for further discussion]</w:t>
      </w:r>
    </w:p>
    <w:p w14:paraId="13044B63" w14:textId="75D876D6" w:rsidR="00DF1BCA" w:rsidRDefault="00DF1BCA" w:rsidP="0021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champion of </w:t>
      </w:r>
      <w:r w:rsidR="008E399C">
        <w:rPr>
          <w:rFonts w:ascii="Arial" w:hAnsi="Arial" w:cs="Arial"/>
        </w:rPr>
        <w:t xml:space="preserve">industry </w:t>
      </w:r>
      <w:r>
        <w:rPr>
          <w:rFonts w:ascii="Arial" w:hAnsi="Arial" w:cs="Arial"/>
        </w:rPr>
        <w:t xml:space="preserve">within government we hope that you </w:t>
      </w:r>
      <w:r w:rsidR="008E399C">
        <w:rPr>
          <w:rFonts w:ascii="Arial" w:hAnsi="Arial" w:cs="Arial"/>
        </w:rPr>
        <w:t xml:space="preserve">and your officials will be able to alert DHSC </w:t>
      </w:r>
      <w:r w:rsidR="001B77C7">
        <w:rPr>
          <w:rFonts w:ascii="Arial" w:hAnsi="Arial" w:cs="Arial"/>
        </w:rPr>
        <w:t>to</w:t>
      </w:r>
      <w:r w:rsidR="008E399C">
        <w:rPr>
          <w:rFonts w:ascii="Arial" w:hAnsi="Arial" w:cs="Arial"/>
        </w:rPr>
        <w:t xml:space="preserve"> our concerns. We would be happy to facilitate a visit to </w:t>
      </w:r>
      <w:r w:rsidR="001B77C7">
        <w:rPr>
          <w:rFonts w:ascii="Arial" w:hAnsi="Arial" w:cs="Arial"/>
        </w:rPr>
        <w:t xml:space="preserve">a shop </w:t>
      </w:r>
      <w:r w:rsidR="008E399C">
        <w:rPr>
          <w:rFonts w:ascii="Arial" w:hAnsi="Arial" w:cs="Arial"/>
        </w:rPr>
        <w:t>in your constituency</w:t>
      </w:r>
      <w:r w:rsidR="001B77C7">
        <w:rPr>
          <w:rFonts w:ascii="Arial" w:hAnsi="Arial" w:cs="Arial"/>
        </w:rPr>
        <w:t xml:space="preserve"> </w:t>
      </w:r>
      <w:r w:rsidR="008E399C">
        <w:rPr>
          <w:rFonts w:ascii="Arial" w:hAnsi="Arial" w:cs="Arial"/>
        </w:rPr>
        <w:t xml:space="preserve">so you can see </w:t>
      </w:r>
      <w:r w:rsidR="001B77C7">
        <w:rPr>
          <w:rFonts w:ascii="Arial" w:hAnsi="Arial" w:cs="Arial"/>
        </w:rPr>
        <w:t>first-hand</w:t>
      </w:r>
      <w:r w:rsidR="008E399C">
        <w:rPr>
          <w:rFonts w:ascii="Arial" w:hAnsi="Arial" w:cs="Arial"/>
        </w:rPr>
        <w:t xml:space="preserve"> the </w:t>
      </w:r>
      <w:r w:rsidR="001B77C7">
        <w:rPr>
          <w:rFonts w:ascii="Arial" w:hAnsi="Arial" w:cs="Arial"/>
        </w:rPr>
        <w:t>challenges we face</w:t>
      </w:r>
      <w:r w:rsidR="008E399C">
        <w:rPr>
          <w:rFonts w:ascii="Arial" w:hAnsi="Arial" w:cs="Arial"/>
        </w:rPr>
        <w:t xml:space="preserve">. Please contact my office directly </w:t>
      </w:r>
      <w:r w:rsidR="008E399C" w:rsidRPr="008E399C">
        <w:rPr>
          <w:rFonts w:ascii="Arial" w:hAnsi="Arial" w:cs="Arial"/>
          <w:i/>
          <w:iCs/>
        </w:rPr>
        <w:t>on email and phone number</w:t>
      </w:r>
      <w:r w:rsidR="008E399C">
        <w:rPr>
          <w:rFonts w:ascii="Arial" w:hAnsi="Arial" w:cs="Arial"/>
        </w:rPr>
        <w:t>.</w:t>
      </w:r>
    </w:p>
    <w:p w14:paraId="24CF2CBF" w14:textId="77777777" w:rsidR="008E399C" w:rsidRDefault="008E399C" w:rsidP="008E39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Sincerely,</w:t>
      </w:r>
    </w:p>
    <w:p w14:paraId="3AF45D40" w14:textId="77777777" w:rsidR="008E399C" w:rsidRPr="005C7BB0" w:rsidRDefault="008E399C" w:rsidP="008E39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CEO</w:t>
      </w:r>
    </w:p>
    <w:bookmarkEnd w:id="3"/>
    <w:p w14:paraId="2A25EC64" w14:textId="77777777" w:rsidR="008E399C" w:rsidRPr="008E399C" w:rsidRDefault="008E399C" w:rsidP="00211610">
      <w:pPr>
        <w:rPr>
          <w:rFonts w:ascii="Arial" w:hAnsi="Arial" w:cs="Arial"/>
        </w:rPr>
      </w:pPr>
    </w:p>
    <w:p w14:paraId="31A9798D" w14:textId="77777777" w:rsidR="00BD12D2" w:rsidRPr="008E3429" w:rsidRDefault="00BD12D2" w:rsidP="00910B91">
      <w:pPr>
        <w:rPr>
          <w:rFonts w:ascii="Arial" w:hAnsi="Arial" w:cs="Arial"/>
          <w:lang w:val="en-US"/>
        </w:rPr>
      </w:pPr>
    </w:p>
    <w:sectPr w:rsidR="00BD12D2" w:rsidRPr="008E3429" w:rsidSect="005C7BB0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7AA6"/>
    <w:multiLevelType w:val="hybridMultilevel"/>
    <w:tmpl w:val="79C6FD9A"/>
    <w:lvl w:ilvl="0" w:tplc="9F68D366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A2"/>
    <w:rsid w:val="00073AAB"/>
    <w:rsid w:val="000A7BBE"/>
    <w:rsid w:val="000C750C"/>
    <w:rsid w:val="001B742C"/>
    <w:rsid w:val="001B77C7"/>
    <w:rsid w:val="001D7D46"/>
    <w:rsid w:val="001F1AAD"/>
    <w:rsid w:val="00211610"/>
    <w:rsid w:val="0041410A"/>
    <w:rsid w:val="00526CC4"/>
    <w:rsid w:val="005C7BB0"/>
    <w:rsid w:val="006D4F3D"/>
    <w:rsid w:val="007335DD"/>
    <w:rsid w:val="0083641C"/>
    <w:rsid w:val="008C0BE6"/>
    <w:rsid w:val="008E3429"/>
    <w:rsid w:val="008E399C"/>
    <w:rsid w:val="00910B91"/>
    <w:rsid w:val="009D0E66"/>
    <w:rsid w:val="00A409F8"/>
    <w:rsid w:val="00AC6C60"/>
    <w:rsid w:val="00AE3744"/>
    <w:rsid w:val="00B1464C"/>
    <w:rsid w:val="00BD12D2"/>
    <w:rsid w:val="00BE3CD7"/>
    <w:rsid w:val="00CD3AF8"/>
    <w:rsid w:val="00CD52A9"/>
    <w:rsid w:val="00D06852"/>
    <w:rsid w:val="00DF1BCA"/>
    <w:rsid w:val="00DF272F"/>
    <w:rsid w:val="00E93C55"/>
    <w:rsid w:val="00EA2083"/>
    <w:rsid w:val="00EA3C14"/>
    <w:rsid w:val="00F61634"/>
    <w:rsid w:val="00FB140C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4E8F"/>
  <w15:chartTrackingRefBased/>
  <w15:docId w15:val="{15B6398E-9B19-4365-9692-06A40977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60"/>
  </w:style>
  <w:style w:type="paragraph" w:styleId="Heading1">
    <w:name w:val="heading 1"/>
    <w:basedOn w:val="Normal"/>
    <w:link w:val="Heading1Char"/>
    <w:uiPriority w:val="9"/>
    <w:qFormat/>
    <w:rsid w:val="0021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16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state@bei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O'Connell</dc:creator>
  <cp:keywords/>
  <dc:description/>
  <cp:lastModifiedBy>John Kinney</cp:lastModifiedBy>
  <cp:revision>8</cp:revision>
  <dcterms:created xsi:type="dcterms:W3CDTF">2021-01-21T16:58:00Z</dcterms:created>
  <dcterms:modified xsi:type="dcterms:W3CDTF">2021-02-02T16:16:00Z</dcterms:modified>
</cp:coreProperties>
</file>